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3F" w:rsidRPr="00DD35C5" w:rsidRDefault="00DF493F" w:rsidP="00DF493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3C3C3C"/>
          <w:spacing w:val="2"/>
          <w:sz w:val="32"/>
          <w:szCs w:val="32"/>
          <w:u w:val="single"/>
          <w:shd w:val="clear" w:color="auto" w:fill="FFFFFF"/>
        </w:rPr>
      </w:pPr>
      <w:r w:rsidRPr="00DD35C5">
        <w:rPr>
          <w:b/>
          <w:color w:val="3C3C3C"/>
          <w:spacing w:val="2"/>
          <w:sz w:val="32"/>
          <w:szCs w:val="32"/>
          <w:u w:val="single"/>
          <w:shd w:val="clear" w:color="auto" w:fill="FFFFFF"/>
        </w:rPr>
        <w:t>Нормативно-правовые акты по обеспечению доступности СОНКО г</w:t>
      </w:r>
      <w:proofErr w:type="gramStart"/>
      <w:r w:rsidRPr="00DD35C5">
        <w:rPr>
          <w:b/>
          <w:color w:val="3C3C3C"/>
          <w:spacing w:val="2"/>
          <w:sz w:val="32"/>
          <w:szCs w:val="32"/>
          <w:u w:val="single"/>
          <w:shd w:val="clear" w:color="auto" w:fill="FFFFFF"/>
        </w:rPr>
        <w:t>.С</w:t>
      </w:r>
      <w:proofErr w:type="gramEnd"/>
      <w:r w:rsidRPr="00DD35C5">
        <w:rPr>
          <w:b/>
          <w:color w:val="3C3C3C"/>
          <w:spacing w:val="2"/>
          <w:sz w:val="32"/>
          <w:szCs w:val="32"/>
          <w:u w:val="single"/>
          <w:shd w:val="clear" w:color="auto" w:fill="FFFFFF"/>
        </w:rPr>
        <w:t>евастополя к государственной поддержке.</w:t>
      </w:r>
    </w:p>
    <w:p w:rsidR="00DF493F" w:rsidRDefault="00DF493F" w:rsidP="00DF493F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3C3C3C"/>
          <w:spacing w:val="2"/>
          <w:sz w:val="28"/>
          <w:szCs w:val="28"/>
          <w:shd w:val="clear" w:color="auto" w:fill="FFFFFF"/>
        </w:rPr>
      </w:pPr>
    </w:p>
    <w:p w:rsidR="00DF493F" w:rsidRDefault="00DF493F" w:rsidP="00DF493F">
      <w:pPr>
        <w:pStyle w:val="a4"/>
        <w:numPr>
          <w:ilvl w:val="0"/>
          <w:numId w:val="1"/>
        </w:numPr>
        <w:spacing w:after="0" w:line="240" w:lineRule="auto"/>
        <w:ind w:left="0" w:firstLine="0"/>
        <w:textAlignment w:val="baseline"/>
        <w:outlineLvl w:val="0"/>
        <w:rPr>
          <w:rFonts w:ascii="Times New Roman" w:eastAsia="Times New Roman" w:hAnsi="Times New Roman" w:cs="Times New Roman"/>
          <w:bCs/>
          <w:color w:val="005EA5"/>
          <w:kern w:val="36"/>
          <w:sz w:val="28"/>
          <w:szCs w:val="28"/>
        </w:rPr>
      </w:pPr>
      <w:r w:rsidRPr="00DF493F">
        <w:rPr>
          <w:rFonts w:ascii="Times New Roman" w:eastAsia="Times New Roman" w:hAnsi="Times New Roman" w:cs="Times New Roman"/>
          <w:bCs/>
          <w:color w:val="005EA5"/>
          <w:kern w:val="36"/>
          <w:sz w:val="28"/>
          <w:szCs w:val="28"/>
        </w:rPr>
        <w:t>Методические рекомендации органам государственной власти и органам местного самоуправления по вопросам реализации механизмов поддержки социально ориентированных некоммерческих организаций</w:t>
      </w:r>
      <w:proofErr w:type="gramStart"/>
      <w:r w:rsidRPr="00DF493F">
        <w:rPr>
          <w:rFonts w:ascii="Times New Roman" w:eastAsia="Times New Roman" w:hAnsi="Times New Roman" w:cs="Times New Roman"/>
          <w:bCs/>
          <w:color w:val="005EA5"/>
          <w:kern w:val="36"/>
          <w:sz w:val="28"/>
          <w:szCs w:val="28"/>
        </w:rPr>
        <w:t>.</w:t>
      </w:r>
      <w:proofErr w:type="gramEnd"/>
      <w:r w:rsidRPr="00DF493F">
        <w:rPr>
          <w:rFonts w:ascii="Times New Roman" w:eastAsia="Times New Roman" w:hAnsi="Times New Roman" w:cs="Times New Roman"/>
          <w:bCs/>
          <w:color w:val="005EA5"/>
          <w:kern w:val="36"/>
          <w:sz w:val="28"/>
          <w:szCs w:val="28"/>
        </w:rPr>
        <w:t xml:space="preserve"> (</w:t>
      </w:r>
      <w:proofErr w:type="gramStart"/>
      <w:r w:rsidRPr="00DF493F">
        <w:rPr>
          <w:rFonts w:ascii="Times New Roman" w:eastAsia="Times New Roman" w:hAnsi="Times New Roman" w:cs="Times New Roman"/>
          <w:bCs/>
          <w:color w:val="005EA5"/>
          <w:kern w:val="36"/>
          <w:sz w:val="28"/>
          <w:szCs w:val="28"/>
        </w:rPr>
        <w:t>у</w:t>
      </w:r>
      <w:proofErr w:type="gramEnd"/>
      <w:r w:rsidRPr="00DF493F">
        <w:rPr>
          <w:rFonts w:ascii="Times New Roman" w:eastAsia="Times New Roman" w:hAnsi="Times New Roman" w:cs="Times New Roman"/>
          <w:bCs/>
          <w:color w:val="005EA5"/>
          <w:kern w:val="36"/>
          <w:sz w:val="28"/>
          <w:szCs w:val="28"/>
        </w:rPr>
        <w:t xml:space="preserve">тв. Минэкономразвития России) </w:t>
      </w:r>
      <w:hyperlink r:id="rId5" w:history="1">
        <w:r w:rsidRPr="00DF493F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https://legalacts.ru/doc/metodicheskie-rekomendatsii-organam-gosudarstvennoi-vlasti-i-organam/</w:t>
        </w:r>
      </w:hyperlink>
      <w:r w:rsidRPr="00DF493F">
        <w:rPr>
          <w:rFonts w:ascii="Times New Roman" w:eastAsia="Times New Roman" w:hAnsi="Times New Roman" w:cs="Times New Roman"/>
          <w:bCs/>
          <w:color w:val="005EA5"/>
          <w:kern w:val="36"/>
          <w:sz w:val="28"/>
          <w:szCs w:val="28"/>
        </w:rPr>
        <w:t xml:space="preserve">"                </w:t>
      </w:r>
    </w:p>
    <w:p w:rsidR="00DF493F" w:rsidRPr="00F92F69" w:rsidRDefault="00DF493F" w:rsidP="00DF493F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DF493F">
          <w:rPr>
            <w:rFonts w:ascii="Times New Roman" w:eastAsia="Times New Roman" w:hAnsi="Times New Roman" w:cs="Times New Roman"/>
            <w:bCs/>
            <w:color w:val="666699"/>
            <w:sz w:val="28"/>
            <w:szCs w:val="28"/>
            <w:lang w:eastAsia="ru-RU"/>
          </w:rPr>
          <w:t>"Бюджетный кодекс Российской Федерации" от 31.07.1998 N 145-ФЗ (ред. от 31.07.2020</w:t>
        </w:r>
        <w:r w:rsidRPr="00142F0B">
          <w:rPr>
            <w:rFonts w:ascii="Times New Roman" w:eastAsia="Times New Roman" w:hAnsi="Times New Roman" w:cs="Times New Roman"/>
            <w:bCs/>
            <w:color w:val="666699"/>
            <w:sz w:val="28"/>
            <w:szCs w:val="28"/>
            <w:lang w:eastAsia="ru-RU"/>
          </w:rPr>
          <w:t>)</w:t>
        </w:r>
      </w:hyperlink>
      <w:r w:rsidRPr="0045741A">
        <w:t xml:space="preserve"> </w:t>
      </w:r>
      <w:hyperlink r:id="rId7" w:history="1">
        <w:r w:rsidRPr="00DF493F">
          <w:rPr>
            <w:rStyle w:val="a3"/>
            <w:rFonts w:ascii="Times New Roman" w:hAnsi="Times New Roman" w:cs="Times New Roman"/>
            <w:sz w:val="28"/>
            <w:szCs w:val="28"/>
          </w:rPr>
          <w:t>http://www.consultant.ru/document/cons_doc_LAW_19702</w:t>
        </w:r>
        <w:r w:rsidRPr="009329F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DF493F" w:rsidRPr="00F92F69" w:rsidRDefault="00DF493F" w:rsidP="00DF493F">
      <w:pPr>
        <w:autoSpaceDE w:val="0"/>
        <w:autoSpaceDN w:val="0"/>
        <w:adjustRightInd w:val="0"/>
        <w:spacing w:after="0"/>
        <w:jc w:val="both"/>
        <w:rPr>
          <w:rFonts w:ascii="Times New Roman" w:eastAsia="Circe-Regular" w:hAnsi="Times New Roman"/>
          <w:color w:val="000000"/>
          <w:sz w:val="28"/>
          <w:szCs w:val="28"/>
        </w:rPr>
      </w:pPr>
      <w:r w:rsidRPr="00F92F69">
        <w:rPr>
          <w:rFonts w:ascii="Times New Roman" w:eastAsia="Circe-Regular" w:hAnsi="Times New Roman"/>
          <w:color w:val="000000"/>
          <w:sz w:val="28"/>
          <w:szCs w:val="28"/>
        </w:rPr>
        <w:t>В соответствии со статьей 78.1 Бюджетного кодекса Российской Федерации НКО, не являющиеся государственными (муниципальными) учреждениями, государственными корпорациями (компаниями) и публично–правовыми компаниями, могут получать субсидии за счет средств федерального, региональных и местных бюджетов. Общие требования к нормативным правовым актам, муниципальным правовым актам, регулирующим предоставление указанных субсидий, установлены постановлением Правительства Российской Федерации от 7 мая 2017года № 541.</w:t>
      </w:r>
    </w:p>
    <w:p w:rsidR="00DF493F" w:rsidRPr="00D740EE" w:rsidRDefault="00DF493F" w:rsidP="00DF493F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D740EE">
          <w:rPr>
            <w:rFonts w:ascii="Times New Roman" w:eastAsia="Times New Roman" w:hAnsi="Times New Roman" w:cs="Times New Roman"/>
            <w:bCs/>
            <w:color w:val="666699"/>
            <w:sz w:val="28"/>
            <w:szCs w:val="28"/>
            <w:lang w:eastAsia="ru-RU"/>
          </w:rPr>
          <w:t xml:space="preserve">Федеральный закон от 12.01.1996 N 7-ФЗ (ред. от 08.06.2020) "О некоммерческих организациях" (с </w:t>
        </w:r>
        <w:proofErr w:type="spellStart"/>
        <w:r w:rsidRPr="00D740EE">
          <w:rPr>
            <w:rFonts w:ascii="Times New Roman" w:eastAsia="Times New Roman" w:hAnsi="Times New Roman" w:cs="Times New Roman"/>
            <w:bCs/>
            <w:color w:val="666699"/>
            <w:sz w:val="28"/>
            <w:szCs w:val="28"/>
            <w:lang w:eastAsia="ru-RU"/>
          </w:rPr>
          <w:t>изм</w:t>
        </w:r>
        <w:proofErr w:type="spellEnd"/>
        <w:r w:rsidRPr="00D740EE">
          <w:rPr>
            <w:rFonts w:ascii="Times New Roman" w:eastAsia="Times New Roman" w:hAnsi="Times New Roman" w:cs="Times New Roman"/>
            <w:bCs/>
            <w:color w:val="666699"/>
            <w:sz w:val="28"/>
            <w:szCs w:val="28"/>
            <w:lang w:eastAsia="ru-RU"/>
          </w:rPr>
          <w:t>. и доп., вступ. в силу с 15.09.2020)</w:t>
        </w:r>
      </w:hyperlink>
    </w:p>
    <w:p w:rsidR="00DF493F" w:rsidRDefault="00DF493F" w:rsidP="00DF493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D740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Статья 31.1. Поддержка социально ориентированных некоммерческих организаций органами государственной власти и органами местного самоуправления</w:t>
      </w:r>
      <w:r w:rsidRPr="00DD35C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</w:p>
    <w:p w:rsidR="00DF493F" w:rsidRDefault="00DF493F" w:rsidP="00DF493F">
      <w:pPr>
        <w:shd w:val="clear" w:color="auto" w:fill="FFFFFF"/>
        <w:spacing w:after="0" w:line="240" w:lineRule="auto"/>
        <w:jc w:val="both"/>
        <w:outlineLvl w:val="0"/>
      </w:pPr>
      <w:r w:rsidRPr="00D740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Статья 31.3. Полномочия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по решению вопросов поддержки социально ориентированных некоммерческих организаций </w:t>
      </w:r>
      <w:hyperlink r:id="rId9" w:history="1">
        <w:r w:rsidRPr="00293F21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</w:rPr>
          <w:t>http://www.consultant.ru/document/cons_doc_LAW_8824/594e1351cfaa4f10f345efacb24ae343f7101edd/</w:t>
        </w:r>
      </w:hyperlink>
    </w:p>
    <w:p w:rsidR="00DF493F" w:rsidRPr="00202E1C" w:rsidRDefault="00DF493F" w:rsidP="00DF493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3C3C3C"/>
          <w:spacing w:val="2"/>
          <w:sz w:val="28"/>
          <w:szCs w:val="28"/>
        </w:rPr>
      </w:pPr>
      <w:r w:rsidRPr="00202E1C">
        <w:rPr>
          <w:rFonts w:ascii="Times New Roman" w:hAnsi="Times New Roman" w:cs="Times New Roman"/>
          <w:sz w:val="28"/>
          <w:szCs w:val="28"/>
        </w:rPr>
        <w:t xml:space="preserve">НПА регионального  уровня </w:t>
      </w:r>
    </w:p>
    <w:p w:rsidR="00DF493F" w:rsidRDefault="00DF493F" w:rsidP="00DF493F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«</w:t>
      </w:r>
      <w:r w:rsidRPr="00202E1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Об утверждении Порядка предоставления субсидий на конкурсной основе социально ориентированным некоммерческим организациям в Севастополе (с изменениями на 27 февраля 2020 года) </w:t>
      </w:r>
      <w:r w:rsidRPr="00202E1C">
        <w:rPr>
          <w:rFonts w:ascii="Times New Roman" w:hAnsi="Times New Roman" w:cs="Times New Roman"/>
          <w:color w:val="3C3C3C"/>
          <w:spacing w:val="2"/>
          <w:sz w:val="28"/>
          <w:szCs w:val="28"/>
        </w:rPr>
        <w:t>Правительство Севастополя постановление от 28 января 2015 года N 56-ПП</w:t>
      </w:r>
      <w:r w:rsidRPr="00202E1C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 xml:space="preserve"> </w:t>
      </w:r>
    </w:p>
    <w:p w:rsidR="00DF493F" w:rsidRDefault="00DF493F" w:rsidP="00DF493F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7732"/>
          <w:sz w:val="28"/>
          <w:szCs w:val="28"/>
          <w:lang w:eastAsia="ru-RU"/>
        </w:rPr>
      </w:pPr>
      <w:r w:rsidRPr="00F92F69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 xml:space="preserve">   </w:t>
      </w:r>
      <w:r w:rsidRPr="00202E1C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Закон Города Севастополя от 05 декабря 2019 года N 555-ЗС </w:t>
      </w:r>
      <w:r w:rsidRPr="00202E1C">
        <w:rPr>
          <w:rFonts w:ascii="Times New Roman" w:hAnsi="Times New Roman" w:cs="Times New Roman"/>
          <w:color w:val="3C3C3C"/>
          <w:spacing w:val="2"/>
          <w:sz w:val="28"/>
          <w:szCs w:val="28"/>
        </w:rPr>
        <w:br/>
      </w:r>
      <w:r w:rsidRPr="00202E1C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 xml:space="preserve">«О бюджете города Севастополя на 2020 год и плановый период 2021 и 2022 годов» </w:t>
      </w:r>
      <w:r w:rsidRPr="00202E1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Статья12.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п.</w:t>
      </w:r>
      <w:r w:rsidRPr="00202E1C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3. Субсидии некоммерческим организациям, не являющимся государственными (муниципальными) учреждениями, в порядке, установленном Правительством Севастополя, </w:t>
      </w:r>
      <w:r w:rsidRPr="00202E1C">
        <w:rPr>
          <w:rFonts w:ascii="Times New Roman" w:eastAsia="Times New Roman" w:hAnsi="Times New Roman" w:cs="Times New Roman"/>
          <w:color w:val="3C3C3C"/>
          <w:spacing w:val="2"/>
          <w:kern w:val="36"/>
          <w:sz w:val="28"/>
          <w:szCs w:val="28"/>
          <w:lang w:eastAsia="ru-RU"/>
        </w:rPr>
        <w:t>П</w:t>
      </w:r>
      <w:r w:rsidRPr="00D740EE">
        <w:rPr>
          <w:rFonts w:ascii="Times New Roman" w:eastAsia="Times New Roman" w:hAnsi="Times New Roman" w:cs="Times New Roman"/>
          <w:color w:val="3D3D3D"/>
          <w:kern w:val="36"/>
          <w:sz w:val="28"/>
          <w:szCs w:val="28"/>
          <w:lang w:eastAsia="ru-RU"/>
        </w:rPr>
        <w:t>редоставление субсидий и бюджетных инвестиций юридическим лицам</w:t>
      </w:r>
      <w:r>
        <w:rPr>
          <w:rFonts w:ascii="Times New Roman" w:eastAsia="Times New Roman" w:hAnsi="Times New Roman" w:cs="Times New Roman"/>
          <w:color w:val="007732"/>
          <w:sz w:val="28"/>
          <w:szCs w:val="28"/>
          <w:lang w:eastAsia="ru-RU"/>
        </w:rPr>
        <w:t>.</w:t>
      </w:r>
    </w:p>
    <w:p w:rsidR="00DF493F" w:rsidRPr="001B0159" w:rsidRDefault="00DF493F" w:rsidP="00DF493F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773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B015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Севастополя от 30.03.2017 N 251-ПП (ред. от 21.12.2017) "Об утверждении Порядка определения объема и предоставления субсидий из бюджета города Севастополя на финансовое обеспечение </w:t>
      </w:r>
      <w:r w:rsidRPr="001B0159">
        <w:rPr>
          <w:rFonts w:ascii="Times New Roman" w:hAnsi="Times New Roman" w:cs="Times New Roman"/>
          <w:sz w:val="28"/>
          <w:szCs w:val="28"/>
        </w:rPr>
        <w:lastRenderedPageBreak/>
        <w:t>получения дошкольного, начального общего, основного общего и среднего общего образования в частных 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программам"</w:t>
      </w:r>
      <w:proofErr w:type="gramEnd"/>
    </w:p>
    <w:p w:rsidR="00DF493F" w:rsidRDefault="00DF493F" w:rsidP="00DF493F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7732"/>
          <w:sz w:val="28"/>
          <w:szCs w:val="28"/>
          <w:lang w:eastAsia="ru-RU"/>
        </w:rPr>
      </w:pPr>
      <w:hyperlink r:id="rId10" w:history="1">
        <w:r w:rsidRPr="00EC64B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https://investsevastopol.ru/upload/files/postan_30.03.2017_251.pdf</w:t>
        </w:r>
      </w:hyperlink>
      <w:r>
        <w:rPr>
          <w:rFonts w:ascii="Times New Roman" w:eastAsia="Times New Roman" w:hAnsi="Times New Roman" w:cs="Times New Roman"/>
          <w:color w:val="007732"/>
          <w:sz w:val="28"/>
          <w:szCs w:val="28"/>
          <w:lang w:eastAsia="ru-RU"/>
        </w:rPr>
        <w:t xml:space="preserve"> </w:t>
      </w:r>
    </w:p>
    <w:p w:rsidR="00DF493F" w:rsidRPr="001B0159" w:rsidRDefault="00DF493F" w:rsidP="00DF493F">
      <w:pPr>
        <w:pStyle w:val="a4"/>
        <w:numPr>
          <w:ilvl w:val="0"/>
          <w:numId w:val="1"/>
        </w:numPr>
        <w:shd w:val="clear" w:color="auto" w:fill="F3F3F3"/>
        <w:tabs>
          <w:tab w:val="left" w:pos="851"/>
          <w:tab w:val="left" w:pos="1134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</w:pPr>
      <w:r w:rsidRPr="001B0159">
        <w:rPr>
          <w:rFonts w:ascii="Times New Roman" w:eastAsia="Times New Roman" w:hAnsi="Times New Roman" w:cs="Times New Roman"/>
          <w:color w:val="007732"/>
          <w:sz w:val="28"/>
          <w:szCs w:val="28"/>
          <w:u w:val="single"/>
          <w:lang w:eastAsia="ru-RU"/>
        </w:rPr>
        <w:t>Документ</w:t>
      </w:r>
      <w:r w:rsidRPr="001B0159">
        <w:rPr>
          <w:rFonts w:ascii="Times New Roman" w:eastAsia="Times New Roman" w:hAnsi="Times New Roman" w:cs="Times New Roman"/>
          <w:color w:val="007732"/>
          <w:sz w:val="28"/>
          <w:szCs w:val="28"/>
          <w:lang w:eastAsia="ru-RU"/>
        </w:rPr>
        <w:t xml:space="preserve">  </w:t>
      </w:r>
      <w:r w:rsidRPr="001B0159">
        <w:rPr>
          <w:rFonts w:ascii="Times New Roman" w:eastAsia="Times New Roman" w:hAnsi="Times New Roman" w:cs="Times New Roman"/>
          <w:color w:val="3D3D3D"/>
          <w:kern w:val="36"/>
          <w:sz w:val="28"/>
          <w:szCs w:val="28"/>
          <w:lang w:eastAsia="ru-RU"/>
        </w:rPr>
        <w:t xml:space="preserve"> Минфина </w:t>
      </w:r>
      <w:r w:rsidRPr="001B0159">
        <w:rPr>
          <w:rFonts w:ascii="Times New Roman" w:eastAsia="Times New Roman" w:hAnsi="Times New Roman" w:cs="Times New Roman"/>
          <w:color w:val="E1931C"/>
          <w:sz w:val="28"/>
          <w:szCs w:val="28"/>
          <w:lang w:eastAsia="ru-RU"/>
        </w:rPr>
        <w:t xml:space="preserve">от 10.04.2019. </w:t>
      </w:r>
      <w:r w:rsidRPr="001B01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1B0159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Справочная таблица нормативных правовых актов, регулирующих предоставление субсидий и бюджетных инвестиций юридическим лицам и типовых форм соглашений</w:t>
      </w:r>
    </w:p>
    <w:p w:rsidR="00DF493F" w:rsidRDefault="00DF493F" w:rsidP="00DF493F">
      <w:pPr>
        <w:pStyle w:val="a4"/>
        <w:shd w:val="clear" w:color="auto" w:fill="F3F3F3"/>
        <w:tabs>
          <w:tab w:val="left" w:pos="851"/>
          <w:tab w:val="left" w:pos="1134"/>
        </w:tabs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</w:pPr>
      <w:hyperlink r:id="rId11" w:history="1">
        <w:r w:rsidRPr="001B0159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https://minfin.gov.ru/ru/perfomance/budget/exec_expense/entity/?id_65=126738-spravochnaya_tablitsa_normativnykh_pravovykh_aktov_reguliruyushchikh_predostavlenie_subsidii_i_byudzhetnykh_investitsii_yuridicheskim_litsam_i_t</w:t>
        </w:r>
      </w:hyperlink>
    </w:p>
    <w:p w:rsidR="00DF493F" w:rsidRPr="00DD35C5" w:rsidRDefault="00DF493F" w:rsidP="00DF493F">
      <w:pPr>
        <w:pStyle w:val="a4"/>
        <w:shd w:val="clear" w:color="auto" w:fill="F3F3F3"/>
        <w:tabs>
          <w:tab w:val="left" w:pos="851"/>
          <w:tab w:val="left" w:pos="1134"/>
        </w:tabs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</w:pPr>
    </w:p>
    <w:p w:rsidR="00DF493F" w:rsidRDefault="00DF493F" w:rsidP="00DF493F">
      <w:pPr>
        <w:pStyle w:val="2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 w:val="0"/>
          <w:bCs w:val="0"/>
          <w:color w:val="1A1A1A"/>
          <w:sz w:val="28"/>
          <w:szCs w:val="28"/>
        </w:rPr>
      </w:pPr>
      <w:r w:rsidRPr="00DD35C5">
        <w:rPr>
          <w:rFonts w:ascii="Times New Roman" w:hAnsi="Times New Roman" w:cs="Times New Roman"/>
          <w:b w:val="0"/>
          <w:bCs w:val="0"/>
          <w:color w:val="1A1A1A"/>
          <w:sz w:val="28"/>
          <w:szCs w:val="28"/>
        </w:rPr>
        <w:t>Закон города Севастополя от 22 февраля 2018 года № 401-ЗС "О государственной поддержке социально ориентированных некоммерческих организаций в городе Севастополе"</w:t>
      </w:r>
      <w:r>
        <w:rPr>
          <w:rFonts w:ascii="Times New Roman" w:hAnsi="Times New Roman" w:cs="Times New Roman"/>
          <w:b w:val="0"/>
          <w:bCs w:val="0"/>
          <w:color w:val="1A1A1A"/>
          <w:sz w:val="28"/>
          <w:szCs w:val="28"/>
        </w:rPr>
        <w:t xml:space="preserve"> </w:t>
      </w:r>
      <w:hyperlink r:id="rId12" w:history="1">
        <w:r w:rsidRPr="00293F21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</w:rPr>
          <w:t>https://sevzakon.ru/view/laws/ba</w:t>
        </w:r>
        <w:r w:rsidRPr="00293F21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</w:rPr>
          <w:t>n</w:t>
        </w:r>
        <w:r w:rsidRPr="00293F21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</w:rPr>
          <w:t>k/2018/zakon_n_401_zs_ot_22_02_2018/opublikovanie/</w:t>
        </w:r>
      </w:hyperlink>
    </w:p>
    <w:p w:rsidR="00DF493F" w:rsidRPr="00C12DCD" w:rsidRDefault="00DF493F" w:rsidP="00DF493F"/>
    <w:p w:rsidR="00DF493F" w:rsidRDefault="00DF493F" w:rsidP="00DF493F">
      <w:pPr>
        <w:pStyle w:val="a4"/>
      </w:pPr>
    </w:p>
    <w:p w:rsidR="00DF493F" w:rsidRDefault="00DF493F" w:rsidP="00DF493F">
      <w:pPr>
        <w:pStyle w:val="a4"/>
      </w:pPr>
    </w:p>
    <w:p w:rsidR="00AD6014" w:rsidRDefault="00AD6014"/>
    <w:sectPr w:rsidR="00AD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irce-Regular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E3593"/>
    <w:multiLevelType w:val="hybridMultilevel"/>
    <w:tmpl w:val="F490D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93F"/>
    <w:rsid w:val="00AD6014"/>
    <w:rsid w:val="00DF4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F4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3">
    <w:name w:val="Hyperlink"/>
    <w:basedOn w:val="a0"/>
    <w:uiPriority w:val="99"/>
    <w:unhideWhenUsed/>
    <w:rsid w:val="00DF493F"/>
    <w:rPr>
      <w:color w:val="0000FF"/>
      <w:u w:val="single"/>
    </w:rPr>
  </w:style>
  <w:style w:type="paragraph" w:customStyle="1" w:styleId="formattext">
    <w:name w:val="formattext"/>
    <w:basedOn w:val="a"/>
    <w:rsid w:val="00DF4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F493F"/>
    <w:pPr>
      <w:ind w:left="720"/>
      <w:contextualSpacing/>
    </w:pPr>
    <w:rPr>
      <w:rFonts w:eastAsiaTheme="minorHAnsi"/>
      <w:lang w:eastAsia="en-US"/>
    </w:rPr>
  </w:style>
  <w:style w:type="character" w:styleId="a5">
    <w:name w:val="FollowedHyperlink"/>
    <w:basedOn w:val="a0"/>
    <w:uiPriority w:val="99"/>
    <w:semiHidden/>
    <w:unhideWhenUsed/>
    <w:rsid w:val="00DF49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82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9702/" TargetMode="External"/><Relationship Id="rId12" Type="http://schemas.openxmlformats.org/officeDocument/2006/relationships/hyperlink" Target="https://sevzakon.ru/view/laws/bank/2018/zakon_n_401_zs_ot_22_02_2018/opublik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9702/" TargetMode="External"/><Relationship Id="rId11" Type="http://schemas.openxmlformats.org/officeDocument/2006/relationships/hyperlink" Target="https://minfin.gov.ru/ru/perfomance/budget/exec_expense/entity/?id_65=126738-spravochnaya_tablitsa_normativnykh_pravovykh_aktov_reguliruyushchikh_predostavlenie_subsidii_i_byudzhetnykh_investitsii_yuridicheskim_litsam_i_t" TargetMode="External"/><Relationship Id="rId5" Type="http://schemas.openxmlformats.org/officeDocument/2006/relationships/hyperlink" Target="https://legalacts.ru/doc/metodicheskie-rekomendatsii-organam-gosudarstvennoi-vlasti-i-organam/" TargetMode="External"/><Relationship Id="rId10" Type="http://schemas.openxmlformats.org/officeDocument/2006/relationships/hyperlink" Target="https://investsevastopol.ru/upload/files/postan_30.03.2017_25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8824/594e1351cfaa4f10f345efacb24ae343f7101ed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656</Words>
  <Characters>3741</Characters>
  <Application>Microsoft Office Word</Application>
  <DocSecurity>0</DocSecurity>
  <Lines>31</Lines>
  <Paragraphs>8</Paragraphs>
  <ScaleCrop>false</ScaleCrop>
  <Company>Grizli777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2020-10-04T21:28:00Z</dcterms:created>
  <dcterms:modified xsi:type="dcterms:W3CDTF">2020-10-04T21:36:00Z</dcterms:modified>
</cp:coreProperties>
</file>